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65" w:rsidRDefault="00424C3C" w:rsidP="00EB7223">
      <w:pPr>
        <w:pStyle w:val="a7"/>
        <w:spacing w:before="0" w:beforeAutospacing="0" w:after="0" w:afterAutospacing="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bookmarkStart w:id="0" w:name="_GoBack"/>
      <w:r w:rsidRPr="00424C3C">
        <w:rPr>
          <w:rFonts w:eastAsiaTheme="minorHAnsi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-691515</wp:posOffset>
            </wp:positionH>
            <wp:positionV relativeFrom="margin">
              <wp:posOffset>-321945</wp:posOffset>
            </wp:positionV>
            <wp:extent cx="7467600" cy="10564495"/>
            <wp:effectExtent l="0" t="0" r="0" b="8255"/>
            <wp:wrapSquare wrapText="bothSides"/>
            <wp:docPr id="1" name="Рисунок 1" descr="C:\Users\Администратор\Desktop\НАПОЛНЕНИЕ САЙТА\Программ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АПОЛНЕНИЕ САЙТА\Программа 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EB72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E4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</w:t>
      </w:r>
    </w:p>
    <w:p w:rsidR="00EB7223" w:rsidRPr="004D5D03" w:rsidRDefault="00EB7223" w:rsidP="00EB722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223" w:rsidRPr="00AE4C98" w:rsidRDefault="00EB7223" w:rsidP="00EB7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и новизна программы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</w:p>
    <w:p w:rsidR="00EB7223" w:rsidRDefault="00EB7223" w:rsidP="00EB7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C98">
        <w:rPr>
          <w:rFonts w:ascii="Times New Roman" w:hAnsi="Times New Roman" w:cs="Times New Roman"/>
          <w:sz w:val="24"/>
          <w:szCs w:val="24"/>
        </w:rPr>
        <w:t>Цели и задачи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3</w:t>
      </w:r>
    </w:p>
    <w:p w:rsidR="00EB7223" w:rsidRDefault="00EB7223" w:rsidP="00EB7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и подходы                                                                                                                    4</w:t>
      </w:r>
    </w:p>
    <w:p w:rsidR="00EB7223" w:rsidRPr="00AE4C98" w:rsidRDefault="00EB7223" w:rsidP="00EB72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Инновационные формы взаимодействия с родителями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092A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4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92AA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E4C98">
        <w:rPr>
          <w:rFonts w:ascii="Times New Roman" w:hAnsi="Times New Roman" w:cs="Times New Roman"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092AA9">
        <w:rPr>
          <w:rFonts w:ascii="Times New Roman" w:hAnsi="Times New Roman" w:cs="Times New Roman"/>
          <w:sz w:val="24"/>
          <w:szCs w:val="24"/>
        </w:rPr>
        <w:t>5</w:t>
      </w:r>
    </w:p>
    <w:p w:rsidR="00EB7223" w:rsidRDefault="00EB7223" w:rsidP="00EB7223">
      <w:pPr>
        <w:tabs>
          <w:tab w:val="left" w:pos="23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FC">
        <w:rPr>
          <w:rFonts w:ascii="Times New Roman" w:hAnsi="Times New Roman" w:cs="Times New Roman"/>
          <w:sz w:val="24"/>
          <w:szCs w:val="24"/>
        </w:rPr>
        <w:t>Перспективное планирование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2AA9">
        <w:rPr>
          <w:rFonts w:ascii="Times New Roman" w:hAnsi="Times New Roman" w:cs="Times New Roman"/>
          <w:sz w:val="24"/>
          <w:szCs w:val="24"/>
        </w:rPr>
        <w:t>5</w:t>
      </w:r>
    </w:p>
    <w:p w:rsidR="00EB7223" w:rsidRPr="001518FC" w:rsidRDefault="00EB7223" w:rsidP="00EB7223">
      <w:pPr>
        <w:tabs>
          <w:tab w:val="left" w:pos="23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обеспечение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2AA9">
        <w:rPr>
          <w:rFonts w:ascii="Times New Roman" w:hAnsi="Times New Roman" w:cs="Times New Roman"/>
          <w:sz w:val="24"/>
          <w:szCs w:val="24"/>
        </w:rPr>
        <w:t>6</w:t>
      </w:r>
    </w:p>
    <w:p w:rsidR="00EB7223" w:rsidRPr="00AE4C98" w:rsidRDefault="00EB7223" w:rsidP="00EB7223">
      <w:pPr>
        <w:tabs>
          <w:tab w:val="left" w:pos="237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EB7223" w:rsidRDefault="00EB7223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Разработанная </w:t>
      </w:r>
      <w:r w:rsidRPr="00670B65">
        <w:rPr>
          <w:rStyle w:val="a8"/>
          <w:b w:val="0"/>
          <w:color w:val="111111"/>
          <w:bdr w:val="none" w:sz="0" w:space="0" w:color="auto" w:frame="1"/>
        </w:rPr>
        <w:t>программа работы с родителями</w:t>
      </w:r>
      <w:r w:rsidRPr="00670B65">
        <w:rPr>
          <w:color w:val="111111"/>
        </w:rPr>
        <w:t> способствует повышению педагогической компетентности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в вопросах воспитания и развития </w:t>
      </w:r>
      <w:r w:rsidRPr="00670B65">
        <w:rPr>
          <w:rStyle w:val="a8"/>
          <w:b w:val="0"/>
          <w:color w:val="111111"/>
          <w:bdr w:val="none" w:sz="0" w:space="0" w:color="auto" w:frame="1"/>
        </w:rPr>
        <w:t>дошкольников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b/>
          <w:color w:val="111111"/>
        </w:rPr>
      </w:pPr>
      <w:r w:rsidRPr="00670B65">
        <w:rPr>
          <w:b/>
          <w:color w:val="111111"/>
        </w:rPr>
        <w:t>Актуальность и новизна </w:t>
      </w:r>
      <w:r w:rsidRPr="00670B65">
        <w:rPr>
          <w:rStyle w:val="a8"/>
          <w:b w:val="0"/>
          <w:color w:val="111111"/>
          <w:bdr w:val="none" w:sz="0" w:space="0" w:color="auto" w:frame="1"/>
        </w:rPr>
        <w:t>программы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rStyle w:val="a8"/>
          <w:b w:val="0"/>
          <w:color w:val="111111"/>
          <w:bdr w:val="none" w:sz="0" w:space="0" w:color="auto" w:frame="1"/>
        </w:rPr>
        <w:t>Программа родительского клуба </w:t>
      </w:r>
      <w:r w:rsidRPr="00670B65">
        <w:rPr>
          <w:color w:val="111111"/>
        </w:rPr>
        <w:t>ориентирована на работу с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родителями разных возрастных групп</w:t>
      </w:r>
      <w:r w:rsidRPr="00670B65">
        <w:rPr>
          <w:color w:val="111111"/>
        </w:rPr>
        <w:t>: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 детей раннего и дошкольного возраста</w:t>
      </w:r>
      <w:r w:rsidRPr="00670B65">
        <w:rPr>
          <w:color w:val="111111"/>
        </w:rPr>
        <w:t>.</w:t>
      </w:r>
    </w:p>
    <w:p w:rsid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 xml:space="preserve">Сотрудничество с семьей является одним из важнейших условий организации эффективного воспитательного процесса в </w:t>
      </w:r>
      <w:r w:rsidR="00670B65">
        <w:rPr>
          <w:color w:val="111111"/>
        </w:rPr>
        <w:t>ГБ</w:t>
      </w:r>
      <w:r w:rsidRPr="00670B65">
        <w:rPr>
          <w:color w:val="111111"/>
        </w:rPr>
        <w:t xml:space="preserve">ДОУ № </w:t>
      </w:r>
      <w:r w:rsidR="00670B65">
        <w:rPr>
          <w:color w:val="111111"/>
        </w:rPr>
        <w:t>93.</w:t>
      </w:r>
      <w:r w:rsidRPr="00670B65">
        <w:rPr>
          <w:color w:val="111111"/>
        </w:rPr>
        <w:t xml:space="preserve"> Для того, чтобы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родители</w:t>
      </w:r>
      <w:r w:rsidRPr="00670B65">
        <w:rPr>
          <w:color w:val="111111"/>
        </w:rPr>
        <w:t> стали активными помощниками педагогов, необходимо вовлечь их в жизнь детского сада. </w:t>
      </w:r>
      <w:r w:rsidRPr="00670B65">
        <w:rPr>
          <w:rStyle w:val="a8"/>
          <w:b w:val="0"/>
          <w:color w:val="111111"/>
          <w:bdr w:val="none" w:sz="0" w:space="0" w:color="auto" w:frame="1"/>
        </w:rPr>
        <w:t>Клуб</w:t>
      </w:r>
      <w:r w:rsidRPr="00670B65">
        <w:rPr>
          <w:color w:val="111111"/>
        </w:rPr>
        <w:t> – наиболее подходящая для этого форма работы с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родителями</w:t>
      </w:r>
      <w:r w:rsidRPr="00670B65">
        <w:rPr>
          <w:color w:val="111111"/>
        </w:rPr>
        <w:t>, позволяющая установить эффективное и целенаправленное взаимодействие детского сада и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. В ходе работы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родительского клуба</w:t>
      </w:r>
      <w:r w:rsidRPr="00670B65">
        <w:rPr>
          <w:color w:val="111111"/>
        </w:rPr>
        <w:t xml:space="preserve"> в </w:t>
      </w:r>
      <w:r w:rsidR="00670B65">
        <w:rPr>
          <w:color w:val="111111"/>
        </w:rPr>
        <w:t>ГБ</w:t>
      </w:r>
      <w:r w:rsidR="00670B65" w:rsidRPr="00670B65">
        <w:rPr>
          <w:color w:val="111111"/>
        </w:rPr>
        <w:t xml:space="preserve">ДОУ № </w:t>
      </w:r>
      <w:r w:rsidR="00670B65">
        <w:rPr>
          <w:color w:val="111111"/>
        </w:rPr>
        <w:t xml:space="preserve">93 </w:t>
      </w:r>
      <w:r w:rsidRPr="00670B65">
        <w:rPr>
          <w:color w:val="111111"/>
        </w:rPr>
        <w:t>учитываются потребности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и формируется активная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родительская позиция</w:t>
      </w:r>
      <w:r w:rsidRPr="00670B65">
        <w:rPr>
          <w:color w:val="111111"/>
        </w:rPr>
        <w:t>. </w:t>
      </w:r>
    </w:p>
    <w:p w:rsid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rStyle w:val="a8"/>
          <w:b w:val="0"/>
          <w:color w:val="111111"/>
          <w:bdr w:val="none" w:sz="0" w:space="0" w:color="auto" w:frame="1"/>
        </w:rPr>
      </w:pPr>
      <w:r w:rsidRPr="00670B65">
        <w:rPr>
          <w:rStyle w:val="a8"/>
          <w:b w:val="0"/>
          <w:color w:val="111111"/>
          <w:bdr w:val="none" w:sz="0" w:space="0" w:color="auto" w:frame="1"/>
        </w:rPr>
        <w:t>Родительский клуб</w:t>
      </w:r>
      <w:r w:rsidRPr="00670B65">
        <w:rPr>
          <w:color w:val="111111"/>
        </w:rPr>
        <w:t> позволяет сделать общение с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родителями</w:t>
      </w:r>
      <w:r w:rsidRPr="00670B65">
        <w:rPr>
          <w:color w:val="111111"/>
        </w:rPr>
        <w:t xml:space="preserve"> более целенаправленным, </w:t>
      </w:r>
      <w:proofErr w:type="gramStart"/>
      <w:r w:rsidRPr="00670B65">
        <w:rPr>
          <w:color w:val="111111"/>
        </w:rPr>
        <w:t>а следовательно</w:t>
      </w:r>
      <w:proofErr w:type="gramEnd"/>
      <w:r w:rsidRPr="00670B65">
        <w:rPr>
          <w:color w:val="111111"/>
        </w:rPr>
        <w:t>, и более эффективным. 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 xml:space="preserve"> Работа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родительского клуба</w:t>
      </w:r>
      <w:r w:rsidRPr="00670B65">
        <w:rPr>
          <w:color w:val="111111"/>
        </w:rPr>
        <w:t> планируется с учётом потребностей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по результатам анкетирования, опросов на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родительских собраниях</w:t>
      </w:r>
      <w:r w:rsidRPr="00670B65">
        <w:rPr>
          <w:color w:val="111111"/>
        </w:rPr>
        <w:t>. После результатов анкетирования создается механизм работы </w:t>
      </w:r>
      <w:r w:rsidRPr="00670B65">
        <w:rPr>
          <w:rStyle w:val="a8"/>
          <w:b w:val="0"/>
          <w:color w:val="111111"/>
          <w:bdr w:val="none" w:sz="0" w:space="0" w:color="auto" w:frame="1"/>
        </w:rPr>
        <w:t>Клуба</w:t>
      </w:r>
      <w:r w:rsidRPr="00670B65">
        <w:rPr>
          <w:color w:val="111111"/>
        </w:rPr>
        <w:t>. Прежде всего формируется нормативно-правовая база, состоящая из плана работы, журнала протоколов заседаний </w:t>
      </w:r>
      <w:r w:rsidRPr="00670B65">
        <w:rPr>
          <w:rStyle w:val="a8"/>
          <w:b w:val="0"/>
          <w:color w:val="111111"/>
          <w:bdr w:val="none" w:sz="0" w:space="0" w:color="auto" w:frame="1"/>
        </w:rPr>
        <w:t>Клуба</w:t>
      </w:r>
      <w:r w:rsidRPr="00670B65">
        <w:rPr>
          <w:color w:val="111111"/>
        </w:rPr>
        <w:t>.</w:t>
      </w:r>
    </w:p>
    <w:p w:rsidR="00320842" w:rsidRPr="00F315AC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b/>
          <w:color w:val="111111"/>
        </w:rPr>
        <w:t>Цель </w:t>
      </w:r>
      <w:r w:rsidRPr="00F315AC">
        <w:rPr>
          <w:rStyle w:val="a8"/>
          <w:color w:val="111111"/>
          <w:bdr w:val="none" w:sz="0" w:space="0" w:color="auto" w:frame="1"/>
        </w:rPr>
        <w:t>программы</w:t>
      </w:r>
      <w:r w:rsidRPr="00F315AC">
        <w:rPr>
          <w:color w:val="111111"/>
        </w:rPr>
        <w:t>: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1. Выявление потребностей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в области воспитания и образования собственного ребенка;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2. Повышение педагогической компетентности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в вопросах воспитания и развития </w:t>
      </w:r>
      <w:r w:rsidRPr="00670B65">
        <w:rPr>
          <w:rStyle w:val="a8"/>
          <w:b w:val="0"/>
          <w:color w:val="111111"/>
          <w:bdr w:val="none" w:sz="0" w:space="0" w:color="auto" w:frame="1"/>
        </w:rPr>
        <w:t>дошкольников</w:t>
      </w:r>
      <w:r w:rsidRPr="00670B65">
        <w:rPr>
          <w:color w:val="111111"/>
        </w:rPr>
        <w:t>;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3. Педагогическое просвещение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;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5. Содействие процессу становления ключевых и сопутствующих компетенций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, обеспечивающих их активное участие в личностном развитии </w:t>
      </w:r>
      <w:r w:rsidRPr="00670B65">
        <w:rPr>
          <w:rStyle w:val="a8"/>
          <w:b w:val="0"/>
          <w:color w:val="111111"/>
          <w:bdr w:val="none" w:sz="0" w:space="0" w:color="auto" w:frame="1"/>
        </w:rPr>
        <w:t>детей дошкольного возраста</w:t>
      </w:r>
      <w:r w:rsidRPr="00670B65">
        <w:rPr>
          <w:color w:val="111111"/>
        </w:rPr>
        <w:t>: информационной, мотивационной, технологической, коммуникативной, аналитической.</w:t>
      </w:r>
    </w:p>
    <w:p w:rsidR="00320842" w:rsidRPr="00F315AC" w:rsidRDefault="00EB7223" w:rsidP="00670B65">
      <w:pPr>
        <w:pStyle w:val="a7"/>
        <w:spacing w:before="0" w:beforeAutospacing="0" w:after="0" w:afterAutospacing="0" w:line="360" w:lineRule="auto"/>
        <w:jc w:val="both"/>
        <w:rPr>
          <w:b/>
          <w:color w:val="111111"/>
        </w:rPr>
      </w:pPr>
      <w:r>
        <w:rPr>
          <w:b/>
          <w:color w:val="111111"/>
        </w:rPr>
        <w:t>Задачи</w:t>
      </w:r>
      <w:r w:rsidR="00320842" w:rsidRPr="00F315AC">
        <w:rPr>
          <w:b/>
          <w:color w:val="111111"/>
        </w:rPr>
        <w:t>:</w:t>
      </w:r>
    </w:p>
    <w:p w:rsidR="00320842" w:rsidRPr="00670B65" w:rsidRDefault="00320842" w:rsidP="00670B65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1. Убедить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 в том</w:t>
      </w:r>
      <w:r w:rsidRPr="00670B65">
        <w:rPr>
          <w:color w:val="111111"/>
        </w:rPr>
        <w:t>, что их взаимодействие с педагогами является важнейшим условием всестороннего развития </w:t>
      </w:r>
      <w:r w:rsidRPr="00670B65">
        <w:rPr>
          <w:rStyle w:val="a8"/>
          <w:b w:val="0"/>
          <w:color w:val="111111"/>
          <w:bdr w:val="none" w:sz="0" w:space="0" w:color="auto" w:frame="1"/>
        </w:rPr>
        <w:t>детей</w:t>
      </w:r>
      <w:r w:rsidRPr="00670B65">
        <w:rPr>
          <w:color w:val="111111"/>
        </w:rPr>
        <w:t>;</w:t>
      </w:r>
    </w:p>
    <w:p w:rsidR="00EB7223" w:rsidRDefault="00320842" w:rsidP="00EB7223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2. Ознакомить </w:t>
      </w:r>
      <w:r w:rsidRPr="00670B65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с различными вопросами </w:t>
      </w:r>
      <w:r w:rsidRPr="00670B65">
        <w:rPr>
          <w:rStyle w:val="a8"/>
          <w:b w:val="0"/>
          <w:color w:val="111111"/>
          <w:bdr w:val="none" w:sz="0" w:space="0" w:color="auto" w:frame="1"/>
        </w:rPr>
        <w:t>возрастной педагогики</w:t>
      </w:r>
      <w:r w:rsidRPr="00670B65">
        <w:rPr>
          <w:color w:val="111111"/>
        </w:rPr>
        <w:t>, детской психологии на конкретных примерах;</w:t>
      </w:r>
    </w:p>
    <w:p w:rsidR="00320842" w:rsidRPr="00F315AC" w:rsidRDefault="00320842" w:rsidP="00EB7223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>3. Проинформировать о том, что семья на всех этапах развития ребенка нуждается в помощи специалистов;</w:t>
      </w:r>
    </w:p>
    <w:p w:rsidR="00EB7223" w:rsidRDefault="00EB7223" w:rsidP="00EB7223">
      <w:pPr>
        <w:pStyle w:val="a7"/>
        <w:spacing w:before="0" w:beforeAutospacing="0" w:after="0" w:afterAutospacing="0" w:line="276" w:lineRule="auto"/>
        <w:jc w:val="both"/>
        <w:rPr>
          <w:b/>
          <w:color w:val="111111"/>
        </w:rPr>
      </w:pPr>
    </w:p>
    <w:p w:rsidR="00092AA9" w:rsidRDefault="00092AA9" w:rsidP="00092AA9">
      <w:pPr>
        <w:pStyle w:val="a7"/>
        <w:spacing w:before="0" w:beforeAutospacing="0" w:after="0" w:afterAutospacing="0" w:line="360" w:lineRule="auto"/>
        <w:jc w:val="both"/>
        <w:rPr>
          <w:b/>
          <w:color w:val="111111"/>
        </w:rPr>
      </w:pPr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b/>
          <w:color w:val="111111"/>
        </w:rPr>
      </w:pPr>
      <w:r w:rsidRPr="00F315AC">
        <w:rPr>
          <w:b/>
          <w:color w:val="111111"/>
        </w:rPr>
        <w:t>Принципы и подходы </w:t>
      </w:r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>1. Доступность</w:t>
      </w:r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>2. Научность</w:t>
      </w:r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>3. Последовательность и концентричность</w:t>
      </w:r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 xml:space="preserve">4. </w:t>
      </w:r>
      <w:proofErr w:type="spellStart"/>
      <w:r w:rsidRPr="00F315AC">
        <w:rPr>
          <w:color w:val="111111"/>
        </w:rPr>
        <w:t>Интегративность</w:t>
      </w:r>
      <w:proofErr w:type="spellEnd"/>
    </w:p>
    <w:p w:rsidR="00320842" w:rsidRPr="00F315AC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F315AC">
        <w:rPr>
          <w:color w:val="111111"/>
        </w:rPr>
        <w:t>5. Диалогичность</w:t>
      </w:r>
    </w:p>
    <w:p w:rsidR="00670B65" w:rsidRPr="00F315AC" w:rsidRDefault="00670B65" w:rsidP="00092A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5AC">
        <w:rPr>
          <w:rFonts w:ascii="Times New Roman" w:hAnsi="Times New Roman" w:cs="Times New Roman"/>
          <w:b/>
          <w:sz w:val="24"/>
          <w:szCs w:val="24"/>
        </w:rPr>
        <w:t xml:space="preserve">Инновационные формы взаимодействия с родителями в рамках клуба: </w:t>
      </w:r>
    </w:p>
    <w:p w:rsidR="00670B65" w:rsidRPr="00F315AC" w:rsidRDefault="00670B65" w:rsidP="00092A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AC">
        <w:rPr>
          <w:rFonts w:ascii="Times New Roman" w:hAnsi="Times New Roman" w:cs="Times New Roman"/>
          <w:sz w:val="24"/>
          <w:szCs w:val="24"/>
        </w:rPr>
        <w:t xml:space="preserve">Формат </w:t>
      </w:r>
      <w:proofErr w:type="spellStart"/>
      <w:r w:rsidRPr="00F315AC">
        <w:rPr>
          <w:rFonts w:ascii="Times New Roman" w:hAnsi="Times New Roman" w:cs="Times New Roman"/>
          <w:sz w:val="24"/>
          <w:szCs w:val="24"/>
        </w:rPr>
        <w:t>воркшоп</w:t>
      </w:r>
      <w:proofErr w:type="spellEnd"/>
      <w:r w:rsidRPr="00F315A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315AC">
        <w:rPr>
          <w:rFonts w:ascii="Times New Roman" w:hAnsi="Times New Roman" w:cs="Times New Roman"/>
          <w:sz w:val="24"/>
          <w:szCs w:val="24"/>
          <w:lang w:val="en-US"/>
        </w:rPr>
        <w:t>workshop</w:t>
      </w:r>
      <w:r w:rsidRPr="00F315AC">
        <w:rPr>
          <w:rFonts w:ascii="Times New Roman" w:hAnsi="Times New Roman" w:cs="Times New Roman"/>
          <w:sz w:val="24"/>
          <w:szCs w:val="24"/>
        </w:rPr>
        <w:t>)  -</w:t>
      </w:r>
      <w:proofErr w:type="gramEnd"/>
      <w:r w:rsidRPr="00F315AC">
        <w:rPr>
          <w:rFonts w:ascii="Times New Roman" w:hAnsi="Times New Roman" w:cs="Times New Roman"/>
          <w:sz w:val="24"/>
          <w:szCs w:val="24"/>
        </w:rPr>
        <w:t xml:space="preserve">   является активным развивающим методом групповой работы, в переводе с английского </w:t>
      </w:r>
      <w:proofErr w:type="spellStart"/>
      <w:r w:rsidRPr="00F315AC">
        <w:rPr>
          <w:rFonts w:ascii="Times New Roman" w:hAnsi="Times New Roman" w:cs="Times New Roman"/>
          <w:sz w:val="24"/>
          <w:szCs w:val="24"/>
        </w:rPr>
        <w:t>workshop</w:t>
      </w:r>
      <w:proofErr w:type="spellEnd"/>
      <w:r w:rsidRPr="00F315AC">
        <w:rPr>
          <w:rFonts w:ascii="Times New Roman" w:hAnsi="Times New Roman" w:cs="Times New Roman"/>
          <w:sz w:val="24"/>
          <w:szCs w:val="24"/>
        </w:rPr>
        <w:t xml:space="preserve"> – мастерская.   Ключевая идея в основе метода лежит интенсивное групповое взаимодействие, где каждый участник </w:t>
      </w:r>
      <w:proofErr w:type="gramStart"/>
      <w:r w:rsidRPr="00F315AC">
        <w:rPr>
          <w:rFonts w:ascii="Times New Roman" w:hAnsi="Times New Roman" w:cs="Times New Roman"/>
          <w:sz w:val="24"/>
          <w:szCs w:val="24"/>
        </w:rPr>
        <w:t>приобретает  динамическое</w:t>
      </w:r>
      <w:proofErr w:type="gramEnd"/>
      <w:r w:rsidRPr="00F315AC">
        <w:rPr>
          <w:rFonts w:ascii="Times New Roman" w:hAnsi="Times New Roman" w:cs="Times New Roman"/>
          <w:sz w:val="24"/>
          <w:szCs w:val="24"/>
        </w:rPr>
        <w:t xml:space="preserve"> знание. </w:t>
      </w:r>
    </w:p>
    <w:p w:rsidR="00670B65" w:rsidRPr="00F315AC" w:rsidRDefault="00670B65" w:rsidP="00092A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AC">
        <w:rPr>
          <w:rFonts w:ascii="Times New Roman" w:hAnsi="Times New Roman" w:cs="Times New Roman"/>
          <w:sz w:val="24"/>
          <w:szCs w:val="24"/>
        </w:rPr>
        <w:t xml:space="preserve">Каждый из родителей-участников </w:t>
      </w:r>
      <w:proofErr w:type="gramStart"/>
      <w:r w:rsidRPr="00F315AC">
        <w:rPr>
          <w:rFonts w:ascii="Times New Roman" w:hAnsi="Times New Roman" w:cs="Times New Roman"/>
          <w:sz w:val="24"/>
          <w:szCs w:val="24"/>
        </w:rPr>
        <w:t>приходит  в</w:t>
      </w:r>
      <w:proofErr w:type="gramEnd"/>
      <w:r w:rsidRPr="00F315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AC">
        <w:rPr>
          <w:rFonts w:ascii="Times New Roman" w:hAnsi="Times New Roman" w:cs="Times New Roman"/>
          <w:sz w:val="24"/>
          <w:szCs w:val="24"/>
        </w:rPr>
        <w:t>воркшоп</w:t>
      </w:r>
      <w:proofErr w:type="spellEnd"/>
      <w:r w:rsidRPr="00F315AC">
        <w:rPr>
          <w:rFonts w:ascii="Times New Roman" w:hAnsi="Times New Roman" w:cs="Times New Roman"/>
          <w:sz w:val="24"/>
          <w:szCs w:val="24"/>
        </w:rPr>
        <w:t xml:space="preserve"> со своим уникальным и неповторимым жизненным опытом и  индивидуальным взглядом и отношением к  проблемам и процесса воспитания и развития детей. Специальным образом организованный процесс работы в группе позволяет взглянуть на неё объёмно, с различных и неожиданных ракурсов. </w:t>
      </w:r>
      <w:proofErr w:type="gramStart"/>
      <w:r w:rsidRPr="00F315AC">
        <w:rPr>
          <w:rFonts w:ascii="Times New Roman" w:hAnsi="Times New Roman" w:cs="Times New Roman"/>
          <w:sz w:val="24"/>
          <w:szCs w:val="24"/>
        </w:rPr>
        <w:t>Воркшоп  помогает</w:t>
      </w:r>
      <w:proofErr w:type="gramEnd"/>
      <w:r w:rsidRPr="00F315AC">
        <w:rPr>
          <w:rFonts w:ascii="Times New Roman" w:hAnsi="Times New Roman" w:cs="Times New Roman"/>
          <w:sz w:val="24"/>
          <w:szCs w:val="24"/>
        </w:rPr>
        <w:t xml:space="preserve"> актуализировать опыт, имеющийся у родителей и интегрировать на основе существующих ресурсов новый взгляд и понимание рассматриваемой проблемы, тренировать методы взаимодействия с детьми.  </w:t>
      </w:r>
    </w:p>
    <w:p w:rsidR="00670B65" w:rsidRPr="00F315AC" w:rsidRDefault="00670B65" w:rsidP="00092A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5AC">
        <w:rPr>
          <w:rFonts w:ascii="Times New Roman" w:hAnsi="Times New Roman" w:cs="Times New Roman"/>
          <w:sz w:val="24"/>
          <w:szCs w:val="24"/>
        </w:rPr>
        <w:t xml:space="preserve">Формат </w:t>
      </w:r>
      <w:proofErr w:type="spellStart"/>
      <w:r w:rsidRPr="00F315AC">
        <w:rPr>
          <w:rFonts w:ascii="Times New Roman" w:hAnsi="Times New Roman" w:cs="Times New Roman"/>
          <w:sz w:val="24"/>
          <w:szCs w:val="24"/>
        </w:rPr>
        <w:t>Коворкинга</w:t>
      </w:r>
      <w:proofErr w:type="spellEnd"/>
      <w:r w:rsidRPr="00F315AC">
        <w:rPr>
          <w:rFonts w:ascii="Times New Roman" w:hAnsi="Times New Roman" w:cs="Times New Roman"/>
          <w:sz w:val="24"/>
          <w:szCs w:val="24"/>
        </w:rPr>
        <w:t xml:space="preserve"> -  формат обмена опытом. Все участники клуба через совместную деятельность обогащают друг друга новыми знаниями, опытом, за счет чего идет постоянное саморазвитие.</w:t>
      </w:r>
    </w:p>
    <w:p w:rsidR="00670B65" w:rsidRPr="00F315AC" w:rsidRDefault="00670B65" w:rsidP="00092AA9">
      <w:pPr>
        <w:pStyle w:val="a7"/>
        <w:spacing w:before="150" w:beforeAutospacing="0" w:after="150" w:afterAutospacing="0" w:line="360" w:lineRule="auto"/>
        <w:ind w:right="150"/>
        <w:jc w:val="both"/>
        <w:rPr>
          <w:color w:val="424242"/>
        </w:rPr>
      </w:pPr>
      <w:r w:rsidRPr="00F315AC">
        <w:t xml:space="preserve"> Формат Лекций – визуализаций. Лекция - визуализация помогает преобразовывать устную и письменную информацию в визуальную форму. Любая форма наглядной информации содержит элементы </w:t>
      </w:r>
      <w:proofErr w:type="spellStart"/>
      <w:r w:rsidRPr="00F315AC">
        <w:t>проблемности</w:t>
      </w:r>
      <w:proofErr w:type="spellEnd"/>
      <w:r w:rsidRPr="00F315AC">
        <w:t>. Поэтому лекция - визуализация способствует созданию проблемной</w:t>
      </w:r>
      <w:r w:rsidRPr="00F315AC">
        <w:rPr>
          <w:color w:val="424242"/>
        </w:rPr>
        <w:t xml:space="preserve"> ситуации, происходит на основе анализа, синтеза, обобщения, свертывания или развертывания информации, т.е. с включением активной мыслительной деятельности. </w:t>
      </w:r>
    </w:p>
    <w:p w:rsidR="00670B65" w:rsidRPr="00F315AC" w:rsidRDefault="00670B65" w:rsidP="00092AA9">
      <w:pPr>
        <w:spacing w:after="4" w:line="360" w:lineRule="auto"/>
        <w:ind w:right="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15AC">
        <w:rPr>
          <w:rFonts w:ascii="Times New Roman" w:hAnsi="Times New Roman" w:cs="Times New Roman"/>
          <w:color w:val="424242"/>
          <w:sz w:val="24"/>
          <w:szCs w:val="24"/>
        </w:rPr>
        <w:t xml:space="preserve">Дистанционный формат - </w:t>
      </w:r>
      <w:r w:rsidRPr="00F315AC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и поддержание контактов педагога-психолога с  детьми и  членами их  семей;  проведение консультаций и мероприятий просветительского, методического, организационного характера, в том числе по проблемам организации учебной деятельности и досуга в домашних условиях, повышения мотивации обучающихся на участие в дистанционных занятиях, повышения адаптации субъектов образовательного процесса к новым </w:t>
      </w:r>
      <w:r w:rsidRPr="00F315AC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условиям обучения, применения педагогических технологий, способствующих повышению эффективности удаленных форм учебных занятий</w:t>
      </w:r>
    </w:p>
    <w:p w:rsidR="00092AA9" w:rsidRDefault="00092AA9" w:rsidP="00092AA9">
      <w:pPr>
        <w:pStyle w:val="a7"/>
        <w:spacing w:before="225" w:beforeAutospacing="0" w:after="225" w:afterAutospacing="0" w:line="360" w:lineRule="auto"/>
        <w:jc w:val="both"/>
        <w:rPr>
          <w:b/>
          <w:color w:val="111111"/>
        </w:rPr>
      </w:pPr>
    </w:p>
    <w:p w:rsidR="00320842" w:rsidRPr="00EB7223" w:rsidRDefault="00320842" w:rsidP="00092AA9">
      <w:pPr>
        <w:pStyle w:val="a7"/>
        <w:spacing w:before="225" w:beforeAutospacing="0" w:after="225" w:afterAutospacing="0" w:line="360" w:lineRule="auto"/>
        <w:jc w:val="both"/>
        <w:rPr>
          <w:b/>
          <w:color w:val="111111"/>
        </w:rPr>
      </w:pPr>
      <w:r w:rsidRPr="00EB7223">
        <w:rPr>
          <w:b/>
          <w:color w:val="111111"/>
        </w:rPr>
        <w:t xml:space="preserve">Структура и основное содержание </w:t>
      </w:r>
      <w:r w:rsidR="00092AA9">
        <w:rPr>
          <w:b/>
          <w:color w:val="111111"/>
        </w:rPr>
        <w:t>встреч</w:t>
      </w:r>
    </w:p>
    <w:p w:rsidR="00320842" w:rsidRPr="00EB7223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EB7223">
        <w:rPr>
          <w:color w:val="111111"/>
        </w:rPr>
        <w:t>1. Вводная часть </w:t>
      </w:r>
      <w:r w:rsidRPr="00EB7223">
        <w:rPr>
          <w:iCs/>
          <w:color w:val="111111"/>
          <w:bdr w:val="none" w:sz="0" w:space="0" w:color="auto" w:frame="1"/>
        </w:rPr>
        <w:t>(определение задач и содержания совместной деятельности)</w:t>
      </w:r>
    </w:p>
    <w:p w:rsidR="00320842" w:rsidRPr="00EB7223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EB7223">
        <w:rPr>
          <w:color w:val="111111"/>
        </w:rPr>
        <w:t>2. Основная часть </w:t>
      </w:r>
      <w:r w:rsidRPr="00EB7223">
        <w:rPr>
          <w:iCs/>
          <w:color w:val="111111"/>
          <w:bdr w:val="none" w:sz="0" w:space="0" w:color="auto" w:frame="1"/>
        </w:rPr>
        <w:t>(активное участие </w:t>
      </w:r>
      <w:r w:rsidRPr="00EB7223">
        <w:rPr>
          <w:rStyle w:val="a8"/>
          <w:b w:val="0"/>
          <w:iCs/>
          <w:color w:val="111111"/>
          <w:bdr w:val="none" w:sz="0" w:space="0" w:color="auto" w:frame="1"/>
        </w:rPr>
        <w:t>родителей</w:t>
      </w:r>
      <w:r w:rsidRPr="00EB7223">
        <w:rPr>
          <w:iCs/>
          <w:color w:val="111111"/>
          <w:bdr w:val="none" w:sz="0" w:space="0" w:color="auto" w:frame="1"/>
        </w:rPr>
        <w:t>)</w:t>
      </w:r>
    </w:p>
    <w:p w:rsidR="00320842" w:rsidRPr="00EB7223" w:rsidRDefault="00EB7223" w:rsidP="00092AA9">
      <w:pPr>
        <w:pStyle w:val="a7"/>
        <w:tabs>
          <w:tab w:val="left" w:pos="142"/>
        </w:tabs>
        <w:spacing w:before="0" w:beforeAutospacing="0" w:after="0" w:afterAutospacing="0" w:line="360" w:lineRule="auto"/>
        <w:jc w:val="both"/>
        <w:rPr>
          <w:color w:val="111111"/>
        </w:rPr>
      </w:pPr>
      <w:r>
        <w:rPr>
          <w:color w:val="111111"/>
        </w:rPr>
        <w:t>3.</w:t>
      </w:r>
      <w:r w:rsidR="00320842" w:rsidRPr="00EB7223">
        <w:rPr>
          <w:color w:val="111111"/>
        </w:rPr>
        <w:t>Заключительная часть (подведение итогов, рефлексия приобретенного опыта и знаний </w:t>
      </w:r>
      <w:r w:rsidR="00320842" w:rsidRPr="00EB7223">
        <w:rPr>
          <w:rStyle w:val="a8"/>
          <w:b w:val="0"/>
          <w:color w:val="111111"/>
          <w:bdr w:val="none" w:sz="0" w:space="0" w:color="auto" w:frame="1"/>
        </w:rPr>
        <w:t>родителями</w:t>
      </w:r>
      <w:r w:rsidR="00320842" w:rsidRPr="00EB7223">
        <w:rPr>
          <w:color w:val="111111"/>
        </w:rPr>
        <w:t>)</w:t>
      </w:r>
    </w:p>
    <w:p w:rsidR="00092AA9" w:rsidRPr="00092AA9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EB7223">
        <w:rPr>
          <w:color w:val="111111"/>
        </w:rPr>
        <w:t>Встречи </w:t>
      </w:r>
      <w:r w:rsidRPr="00EB7223">
        <w:rPr>
          <w:rStyle w:val="a8"/>
          <w:b w:val="0"/>
          <w:color w:val="111111"/>
          <w:bdr w:val="none" w:sz="0" w:space="0" w:color="auto" w:frame="1"/>
        </w:rPr>
        <w:t>Клуба по согласованию с родителями</w:t>
      </w:r>
      <w:r w:rsidRPr="00EB7223">
        <w:rPr>
          <w:color w:val="111111"/>
        </w:rPr>
        <w:t> проводятся с периодичностью раз в месяц и по запросам его участников. Продолжительность заседания определяется тематикой встречи и составляет 35 – 40 минут</w:t>
      </w:r>
      <w:r w:rsidR="00092AA9">
        <w:rPr>
          <w:color w:val="111111"/>
        </w:rPr>
        <w:t>.</w:t>
      </w:r>
    </w:p>
    <w:p w:rsidR="00320842" w:rsidRPr="00EB7223" w:rsidRDefault="00092AA9" w:rsidP="00092AA9">
      <w:pPr>
        <w:pStyle w:val="a7"/>
        <w:spacing w:before="225" w:beforeAutospacing="0" w:after="225" w:afterAutospacing="0" w:line="360" w:lineRule="auto"/>
        <w:jc w:val="both"/>
        <w:rPr>
          <w:b/>
          <w:color w:val="111111"/>
        </w:rPr>
      </w:pPr>
      <w:r>
        <w:rPr>
          <w:b/>
          <w:color w:val="111111"/>
        </w:rPr>
        <w:t>Планируемые результаты</w:t>
      </w:r>
      <w:r w:rsidR="00EB7223">
        <w:rPr>
          <w:b/>
          <w:color w:val="111111"/>
        </w:rPr>
        <w:t>:</w:t>
      </w:r>
    </w:p>
    <w:p w:rsidR="00320842" w:rsidRPr="00670B65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1. Активная позиция </w:t>
      </w:r>
      <w:r w:rsidRPr="00EB7223">
        <w:rPr>
          <w:rStyle w:val="a8"/>
          <w:b w:val="0"/>
          <w:color w:val="111111"/>
          <w:bdr w:val="none" w:sz="0" w:space="0" w:color="auto" w:frame="1"/>
        </w:rPr>
        <w:t>родителей</w:t>
      </w:r>
      <w:r w:rsidRPr="00670B65">
        <w:rPr>
          <w:color w:val="111111"/>
        </w:rPr>
        <w:t> в реализации воспитательной функции</w:t>
      </w:r>
    </w:p>
    <w:p w:rsidR="00320842" w:rsidRPr="00670B65" w:rsidRDefault="00320842" w:rsidP="00092AA9">
      <w:pPr>
        <w:pStyle w:val="a7"/>
        <w:spacing w:before="0" w:beforeAutospacing="0" w:after="0" w:afterAutospacing="0" w:line="360" w:lineRule="auto"/>
        <w:jc w:val="both"/>
        <w:rPr>
          <w:color w:val="111111"/>
        </w:rPr>
      </w:pPr>
      <w:r w:rsidRPr="00670B65">
        <w:rPr>
          <w:color w:val="111111"/>
        </w:rPr>
        <w:t>2. Наличие устойчивого интереса к личностному развитию своих </w:t>
      </w:r>
      <w:r w:rsidRPr="00EB7223">
        <w:rPr>
          <w:rStyle w:val="a8"/>
          <w:b w:val="0"/>
          <w:color w:val="111111"/>
          <w:bdr w:val="none" w:sz="0" w:space="0" w:color="auto" w:frame="1"/>
        </w:rPr>
        <w:t>детей</w:t>
      </w:r>
      <w:r w:rsidRPr="00EB7223">
        <w:rPr>
          <w:b/>
          <w:color w:val="111111"/>
        </w:rPr>
        <w:t>,</w:t>
      </w:r>
      <w:r w:rsidRPr="00670B65">
        <w:rPr>
          <w:color w:val="111111"/>
        </w:rPr>
        <w:t xml:space="preserve"> потребности в грамотной организации семейного воспитания</w:t>
      </w:r>
    </w:p>
    <w:p w:rsidR="00320842" w:rsidRPr="00EB7223" w:rsidRDefault="00320842" w:rsidP="00092AA9">
      <w:pPr>
        <w:pStyle w:val="a7"/>
        <w:spacing w:before="0" w:beforeAutospacing="0" w:after="0" w:afterAutospacing="0" w:line="360" w:lineRule="auto"/>
        <w:jc w:val="both"/>
        <w:rPr>
          <w:b/>
          <w:color w:val="111111"/>
        </w:rPr>
      </w:pPr>
      <w:r w:rsidRPr="00670B65">
        <w:rPr>
          <w:color w:val="111111"/>
        </w:rPr>
        <w:t>3. Признание себя важнейшими и полноправными субъектами воспитания своих </w:t>
      </w:r>
      <w:r w:rsidRPr="00EB7223">
        <w:rPr>
          <w:rStyle w:val="a8"/>
          <w:b w:val="0"/>
          <w:color w:val="111111"/>
          <w:bdr w:val="none" w:sz="0" w:space="0" w:color="auto" w:frame="1"/>
        </w:rPr>
        <w:t>детей</w:t>
      </w:r>
    </w:p>
    <w:p w:rsidR="00320842" w:rsidRDefault="00320842" w:rsidP="00092AA9">
      <w:pPr>
        <w:pStyle w:val="a7"/>
        <w:spacing w:before="0" w:beforeAutospacing="0" w:after="0" w:afterAutospacing="0" w:line="360" w:lineRule="auto"/>
        <w:jc w:val="both"/>
        <w:rPr>
          <w:rStyle w:val="a8"/>
          <w:b w:val="0"/>
          <w:color w:val="111111"/>
          <w:bdr w:val="none" w:sz="0" w:space="0" w:color="auto" w:frame="1"/>
        </w:rPr>
      </w:pPr>
      <w:r w:rsidRPr="00670B65">
        <w:rPr>
          <w:color w:val="111111"/>
        </w:rPr>
        <w:t>4. Сформированность </w:t>
      </w:r>
      <w:r w:rsidRPr="00EB7223">
        <w:rPr>
          <w:rStyle w:val="a8"/>
          <w:b w:val="0"/>
          <w:color w:val="111111"/>
          <w:bdr w:val="none" w:sz="0" w:space="0" w:color="auto" w:frame="1"/>
        </w:rPr>
        <w:t>родительской компетентности</w:t>
      </w:r>
    </w:p>
    <w:p w:rsidR="00EB7223" w:rsidRDefault="00EB7223" w:rsidP="00092AA9">
      <w:pPr>
        <w:pStyle w:val="a7"/>
        <w:spacing w:before="0" w:beforeAutospacing="0" w:after="0" w:afterAutospacing="0" w:line="276" w:lineRule="auto"/>
        <w:jc w:val="both"/>
        <w:rPr>
          <w:rStyle w:val="a8"/>
          <w:b w:val="0"/>
          <w:color w:val="111111"/>
          <w:bdr w:val="none" w:sz="0" w:space="0" w:color="auto" w:frame="1"/>
        </w:rPr>
      </w:pPr>
    </w:p>
    <w:p w:rsidR="00EB7223" w:rsidRPr="00EB7223" w:rsidRDefault="00EB7223" w:rsidP="00092AA9">
      <w:pPr>
        <w:pStyle w:val="aa"/>
        <w:spacing w:line="276" w:lineRule="auto"/>
        <w:rPr>
          <w:b/>
        </w:rPr>
      </w:pPr>
      <w:r w:rsidRPr="00EB7223">
        <w:rPr>
          <w:b/>
        </w:rPr>
        <w:t>Перспективный план работы</w:t>
      </w:r>
      <w:r w:rsidRPr="00EB7223">
        <w:rPr>
          <w:b/>
          <w:color w:val="000000"/>
        </w:rPr>
        <w:t xml:space="preserve"> </w:t>
      </w:r>
      <w:r w:rsidRPr="00EB7223">
        <w:rPr>
          <w:b/>
        </w:rPr>
        <w:t xml:space="preserve">клуба «Грамотный родитель»  </w:t>
      </w:r>
    </w:p>
    <w:p w:rsidR="00EB7223" w:rsidRPr="00EB7223" w:rsidRDefault="00EB7223" w:rsidP="00092AA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57" w:type="dxa"/>
        <w:tblLook w:val="04A0" w:firstRow="1" w:lastRow="0" w:firstColumn="1" w:lastColumn="0" w:noHBand="0" w:noVBand="1"/>
      </w:tblPr>
      <w:tblGrid>
        <w:gridCol w:w="2359"/>
        <w:gridCol w:w="4754"/>
        <w:gridCol w:w="2442"/>
      </w:tblGrid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Дата 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семинаров и программы клуба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Привязанность ребенка. Как она влияет на адаптацию </w:t>
            </w:r>
            <w:proofErr w:type="gram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детей  к</w:t>
            </w:r>
            <w:proofErr w:type="gram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детскому саду 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Рассмотреть понятие привязанность. Варианты адаптации ребенка с ОВЗ к детскому саду. Разработать памятку для родителей.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Капризы и истерики. Что с ними делать?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Разобрать причины возникновения у детей капризов и </w:t>
            </w:r>
            <w:proofErr w:type="gram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истерик.   </w:t>
            </w:r>
            <w:proofErr w:type="gramEnd"/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Как научится чувствовать возраст ребенка. 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Привязанность как фактор умения чувствовать возраст ребенка 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Нежный возраст.</w:t>
            </w:r>
          </w:p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развития и </w:t>
            </w:r>
            <w:r w:rsidRPr="00EB7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ребенка 4-7 лет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Разобрать  понятия</w:t>
            </w:r>
            <w:proofErr w:type="gram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рефлексия, и как они влияют на эмоциональное развитие ребенка.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Будущий первоклассник. Кто он? Мифы и реальность?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Как определить психологические предпосылки готовности ребенка к школьному обучению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B7223" w:rsidRPr="00EB7223" w:rsidTr="00EB7B18">
        <w:trPr>
          <w:trHeight w:val="726"/>
        </w:trPr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Дети с ОВЗ. Гиперактивные дети.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Этапы развития мозга у ребенка, условия для нормального функционирования мозга в любом возрасте.</w:t>
            </w:r>
          </w:p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гиперактивность</w:t>
            </w:r>
            <w:proofErr w:type="spell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, как ее диагностировать? Коррекционная работа с </w:t>
            </w:r>
            <w:proofErr w:type="spell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гиперактивными</w:t>
            </w:r>
            <w:proofErr w:type="spell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детьми.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Сенсорные  нарушения</w:t>
            </w:r>
            <w:proofErr w:type="gramEnd"/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 у детей 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мастерская, направленная на обучение родителей инструментам подготовки детей к школе, ранней профилактики речевых проблем, ключевым аспектам взросления детей</w:t>
            </w: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B7223" w:rsidRPr="00EB7223" w:rsidTr="00EB7B18">
        <w:tc>
          <w:tcPr>
            <w:tcW w:w="2941" w:type="dxa"/>
          </w:tcPr>
          <w:p w:rsidR="00EB7223" w:rsidRPr="00EB7223" w:rsidRDefault="00EB7223" w:rsidP="00092A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клуба. Планы на учебный 2021-2022 год </w:t>
            </w:r>
          </w:p>
        </w:tc>
        <w:tc>
          <w:tcPr>
            <w:tcW w:w="7442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B7223" w:rsidRPr="00EB7223" w:rsidRDefault="00EB7223" w:rsidP="00092A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2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092AA9" w:rsidRDefault="00092AA9" w:rsidP="00092AA9">
      <w:pPr>
        <w:pStyle w:val="a7"/>
        <w:spacing w:before="225" w:beforeAutospacing="0" w:after="225" w:afterAutospacing="0" w:line="276" w:lineRule="auto"/>
        <w:rPr>
          <w:b/>
          <w:color w:val="111111"/>
        </w:rPr>
      </w:pPr>
    </w:p>
    <w:p w:rsidR="00320842" w:rsidRPr="00EB7223" w:rsidRDefault="00EB7223" w:rsidP="00092AA9">
      <w:pPr>
        <w:pStyle w:val="a7"/>
        <w:spacing w:before="225" w:beforeAutospacing="0" w:after="225" w:afterAutospacing="0" w:line="276" w:lineRule="auto"/>
        <w:rPr>
          <w:b/>
          <w:color w:val="111111"/>
        </w:rPr>
      </w:pPr>
      <w:r w:rsidRPr="00EB7223">
        <w:rPr>
          <w:b/>
          <w:color w:val="111111"/>
        </w:rPr>
        <w:t>Методическое обеспечение программы:</w:t>
      </w:r>
    </w:p>
    <w:p w:rsidR="00320842" w:rsidRPr="00EB7223" w:rsidRDefault="00320842" w:rsidP="00092AA9">
      <w:pPr>
        <w:pStyle w:val="a7"/>
        <w:spacing w:before="0" w:beforeAutospacing="0" w:after="0" w:afterAutospacing="0" w:line="276" w:lineRule="auto"/>
        <w:rPr>
          <w:color w:val="111111"/>
        </w:rPr>
      </w:pPr>
      <w:r w:rsidRPr="00EB7223">
        <w:rPr>
          <w:color w:val="111111"/>
        </w:rPr>
        <w:t>1. Л. В Коломийченко </w:t>
      </w:r>
      <w:r w:rsidRPr="00EB7223">
        <w:rPr>
          <w:rStyle w:val="a8"/>
          <w:b w:val="0"/>
          <w:color w:val="111111"/>
          <w:bdr w:val="none" w:sz="0" w:space="0" w:color="auto" w:frame="1"/>
        </w:rPr>
        <w:t>Программа работы с родителями дошкольников</w:t>
      </w:r>
      <w:r w:rsidRPr="00EB7223">
        <w:rPr>
          <w:rStyle w:val="a8"/>
          <w:color w:val="111111"/>
          <w:bdr w:val="none" w:sz="0" w:space="0" w:color="auto" w:frame="1"/>
        </w:rPr>
        <w:t> </w:t>
      </w:r>
      <w:r w:rsidRPr="00EB7223">
        <w:rPr>
          <w:iCs/>
          <w:color w:val="111111"/>
          <w:bdr w:val="none" w:sz="0" w:space="0" w:color="auto" w:frame="1"/>
        </w:rPr>
        <w:t>«Я - компетентный </w:t>
      </w:r>
      <w:r w:rsidRPr="00EB7223">
        <w:rPr>
          <w:rStyle w:val="a8"/>
          <w:b w:val="0"/>
          <w:iCs/>
          <w:color w:val="111111"/>
          <w:bdr w:val="none" w:sz="0" w:space="0" w:color="auto" w:frame="1"/>
        </w:rPr>
        <w:t>родитель</w:t>
      </w:r>
      <w:r w:rsidRPr="00EB7223">
        <w:rPr>
          <w:iCs/>
          <w:color w:val="111111"/>
          <w:bdr w:val="none" w:sz="0" w:space="0" w:color="auto" w:frame="1"/>
        </w:rPr>
        <w:t>»</w:t>
      </w:r>
    </w:p>
    <w:p w:rsidR="00320842" w:rsidRPr="00EB7223" w:rsidRDefault="00320842" w:rsidP="00092AA9">
      <w:pPr>
        <w:pStyle w:val="a7"/>
        <w:spacing w:before="0" w:beforeAutospacing="0" w:after="0" w:afterAutospacing="0" w:line="276" w:lineRule="auto"/>
        <w:rPr>
          <w:color w:val="111111"/>
        </w:rPr>
      </w:pPr>
      <w:r w:rsidRPr="00EB7223">
        <w:rPr>
          <w:color w:val="111111"/>
        </w:rPr>
        <w:t xml:space="preserve">2. Попова Л. Н, </w:t>
      </w:r>
      <w:proofErr w:type="spellStart"/>
      <w:r w:rsidRPr="00EB7223">
        <w:rPr>
          <w:color w:val="111111"/>
        </w:rPr>
        <w:t>Гонтаревская</w:t>
      </w:r>
      <w:proofErr w:type="spellEnd"/>
      <w:r w:rsidRPr="00EB7223">
        <w:rPr>
          <w:color w:val="111111"/>
        </w:rPr>
        <w:t xml:space="preserve"> М. Н Практические материалы. Детско </w:t>
      </w:r>
      <w:r w:rsidRPr="00EB7223">
        <w:rPr>
          <w:b/>
          <w:color w:val="111111"/>
        </w:rPr>
        <w:t>– </w:t>
      </w:r>
      <w:r w:rsidRPr="00EB7223">
        <w:rPr>
          <w:rStyle w:val="a8"/>
          <w:b w:val="0"/>
          <w:color w:val="111111"/>
          <w:bdr w:val="none" w:sz="0" w:space="0" w:color="auto" w:frame="1"/>
        </w:rPr>
        <w:t>родительский клуб </w:t>
      </w:r>
      <w:r w:rsidRPr="00EB7223">
        <w:rPr>
          <w:iCs/>
          <w:color w:val="111111"/>
          <w:bdr w:val="none" w:sz="0" w:space="0" w:color="auto" w:frame="1"/>
        </w:rPr>
        <w:t>«Веселая семейка»</w:t>
      </w:r>
    </w:p>
    <w:p w:rsidR="00320842" w:rsidRPr="00EB7223" w:rsidRDefault="00320842" w:rsidP="00092AA9">
      <w:pPr>
        <w:pStyle w:val="a7"/>
        <w:spacing w:before="0" w:beforeAutospacing="0" w:after="0" w:afterAutospacing="0" w:line="276" w:lineRule="auto"/>
        <w:rPr>
          <w:b/>
          <w:color w:val="111111"/>
        </w:rPr>
      </w:pPr>
      <w:r w:rsidRPr="00EB7223">
        <w:rPr>
          <w:color w:val="111111"/>
        </w:rPr>
        <w:t>3. Н. В. Микляева Семейный и </w:t>
      </w:r>
      <w:r w:rsidRPr="00EB7223">
        <w:rPr>
          <w:rStyle w:val="a8"/>
          <w:b w:val="0"/>
          <w:color w:val="111111"/>
          <w:bdr w:val="none" w:sz="0" w:space="0" w:color="auto" w:frame="1"/>
        </w:rPr>
        <w:t>родительский клубы в детском саду</w:t>
      </w:r>
    </w:p>
    <w:p w:rsidR="00D02371" w:rsidRPr="00EB7223" w:rsidRDefault="00D02371" w:rsidP="00092AA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D02371" w:rsidRPr="00EB7223" w:rsidSect="00EB7223">
      <w:footerReference w:type="default" r:id="rId8"/>
      <w:pgSz w:w="11906" w:h="16838"/>
      <w:pgMar w:top="567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EE3" w:rsidRDefault="00BC1EE3" w:rsidP="00EB7223">
      <w:pPr>
        <w:spacing w:after="0" w:line="240" w:lineRule="auto"/>
      </w:pPr>
      <w:r>
        <w:separator/>
      </w:r>
    </w:p>
  </w:endnote>
  <w:endnote w:type="continuationSeparator" w:id="0">
    <w:p w:rsidR="00BC1EE3" w:rsidRDefault="00BC1EE3" w:rsidP="00EB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2883403"/>
      <w:docPartObj>
        <w:docPartGallery w:val="Page Numbers (Bottom of Page)"/>
        <w:docPartUnique/>
      </w:docPartObj>
    </w:sdtPr>
    <w:sdtEndPr/>
    <w:sdtContent>
      <w:p w:rsidR="00EB7223" w:rsidRDefault="00EB722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C3C">
          <w:rPr>
            <w:noProof/>
          </w:rPr>
          <w:t>6</w:t>
        </w:r>
        <w:r>
          <w:fldChar w:fldCharType="end"/>
        </w:r>
      </w:p>
    </w:sdtContent>
  </w:sdt>
  <w:p w:rsidR="00EB7223" w:rsidRDefault="00EB722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EE3" w:rsidRDefault="00BC1EE3" w:rsidP="00EB7223">
      <w:pPr>
        <w:spacing w:after="0" w:line="240" w:lineRule="auto"/>
      </w:pPr>
      <w:r>
        <w:separator/>
      </w:r>
    </w:p>
  </w:footnote>
  <w:footnote w:type="continuationSeparator" w:id="0">
    <w:p w:rsidR="00BC1EE3" w:rsidRDefault="00BC1EE3" w:rsidP="00EB7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0395D"/>
    <w:multiLevelType w:val="hybridMultilevel"/>
    <w:tmpl w:val="B630E4D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5DF601D1"/>
    <w:multiLevelType w:val="hybridMultilevel"/>
    <w:tmpl w:val="C36CBBC4"/>
    <w:lvl w:ilvl="0" w:tplc="3FE818FE">
      <w:start w:val="1"/>
      <w:numFmt w:val="bullet"/>
      <w:lvlText w:val="•"/>
      <w:lvlJc w:val="left"/>
      <w:pPr>
        <w:ind w:left="141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83"/>
    <w:rsid w:val="000136E9"/>
    <w:rsid w:val="00014066"/>
    <w:rsid w:val="00036CB3"/>
    <w:rsid w:val="00052ACE"/>
    <w:rsid w:val="00092863"/>
    <w:rsid w:val="00092AA9"/>
    <w:rsid w:val="00094BCE"/>
    <w:rsid w:val="00116CF1"/>
    <w:rsid w:val="00174183"/>
    <w:rsid w:val="00183797"/>
    <w:rsid w:val="001A453A"/>
    <w:rsid w:val="001E4EF9"/>
    <w:rsid w:val="00201907"/>
    <w:rsid w:val="00205274"/>
    <w:rsid w:val="0025337B"/>
    <w:rsid w:val="002C44D8"/>
    <w:rsid w:val="002D5878"/>
    <w:rsid w:val="00320842"/>
    <w:rsid w:val="00366144"/>
    <w:rsid w:val="003C4AFB"/>
    <w:rsid w:val="003D6575"/>
    <w:rsid w:val="00414C4B"/>
    <w:rsid w:val="00424C3C"/>
    <w:rsid w:val="00464DBC"/>
    <w:rsid w:val="004A2AEB"/>
    <w:rsid w:val="004A3B4B"/>
    <w:rsid w:val="004B2613"/>
    <w:rsid w:val="004D3A0C"/>
    <w:rsid w:val="004E17C4"/>
    <w:rsid w:val="004F08D6"/>
    <w:rsid w:val="00505E41"/>
    <w:rsid w:val="00560138"/>
    <w:rsid w:val="00565A9C"/>
    <w:rsid w:val="00593B6D"/>
    <w:rsid w:val="00596DFA"/>
    <w:rsid w:val="005A12F8"/>
    <w:rsid w:val="005A519F"/>
    <w:rsid w:val="005A5521"/>
    <w:rsid w:val="005B505E"/>
    <w:rsid w:val="005D5531"/>
    <w:rsid w:val="006453FF"/>
    <w:rsid w:val="00670B65"/>
    <w:rsid w:val="006B5C4B"/>
    <w:rsid w:val="00737108"/>
    <w:rsid w:val="0074625D"/>
    <w:rsid w:val="00747BC8"/>
    <w:rsid w:val="00780F1D"/>
    <w:rsid w:val="00794AAE"/>
    <w:rsid w:val="007C05A4"/>
    <w:rsid w:val="00810E4E"/>
    <w:rsid w:val="00837B23"/>
    <w:rsid w:val="00840705"/>
    <w:rsid w:val="008966BC"/>
    <w:rsid w:val="008D34FC"/>
    <w:rsid w:val="008E4CF9"/>
    <w:rsid w:val="00915D48"/>
    <w:rsid w:val="00916AD4"/>
    <w:rsid w:val="00924281"/>
    <w:rsid w:val="009412AD"/>
    <w:rsid w:val="00963266"/>
    <w:rsid w:val="009D37BC"/>
    <w:rsid w:val="009F6069"/>
    <w:rsid w:val="00A234BF"/>
    <w:rsid w:val="00A40732"/>
    <w:rsid w:val="00A63580"/>
    <w:rsid w:val="00A72F13"/>
    <w:rsid w:val="00A741EC"/>
    <w:rsid w:val="00AD3668"/>
    <w:rsid w:val="00B03515"/>
    <w:rsid w:val="00B23A78"/>
    <w:rsid w:val="00B30446"/>
    <w:rsid w:val="00BB5B90"/>
    <w:rsid w:val="00BC1EE3"/>
    <w:rsid w:val="00BC6B0E"/>
    <w:rsid w:val="00C37E25"/>
    <w:rsid w:val="00C84C18"/>
    <w:rsid w:val="00C85819"/>
    <w:rsid w:val="00C97C0F"/>
    <w:rsid w:val="00CA12AC"/>
    <w:rsid w:val="00CB077F"/>
    <w:rsid w:val="00D02371"/>
    <w:rsid w:val="00D26807"/>
    <w:rsid w:val="00D41A53"/>
    <w:rsid w:val="00D77146"/>
    <w:rsid w:val="00DC2A70"/>
    <w:rsid w:val="00DD7FCA"/>
    <w:rsid w:val="00E103B7"/>
    <w:rsid w:val="00E806F4"/>
    <w:rsid w:val="00E823B9"/>
    <w:rsid w:val="00EB7223"/>
    <w:rsid w:val="00EB7EB7"/>
    <w:rsid w:val="00F1344F"/>
    <w:rsid w:val="00F315AC"/>
    <w:rsid w:val="00F37CE6"/>
    <w:rsid w:val="00F47A9E"/>
    <w:rsid w:val="00F90321"/>
    <w:rsid w:val="00FB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B2255-C088-45F6-87E5-DADE0371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45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A45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Заголовок №5_"/>
    <w:basedOn w:val="a0"/>
    <w:rsid w:val="004F08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50">
    <w:name w:val="Заголовок №5"/>
    <w:basedOn w:val="5"/>
    <w:rsid w:val="004F08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Default">
    <w:name w:val="Default"/>
    <w:rsid w:val="008407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A45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A453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45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02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37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C6B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32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2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0842"/>
    <w:rPr>
      <w:b/>
      <w:bCs/>
    </w:rPr>
  </w:style>
  <w:style w:type="table" w:styleId="a9">
    <w:name w:val="Table Grid"/>
    <w:basedOn w:val="a1"/>
    <w:uiPriority w:val="59"/>
    <w:rsid w:val="00670B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EB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B7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7223"/>
  </w:style>
  <w:style w:type="paragraph" w:styleId="ad">
    <w:name w:val="footer"/>
    <w:basedOn w:val="a"/>
    <w:link w:val="ae"/>
    <w:uiPriority w:val="99"/>
    <w:unhideWhenUsed/>
    <w:rsid w:val="00EB7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7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4</cp:revision>
  <cp:lastPrinted>2021-04-07T12:25:00Z</cp:lastPrinted>
  <dcterms:created xsi:type="dcterms:W3CDTF">2021-04-06T16:05:00Z</dcterms:created>
  <dcterms:modified xsi:type="dcterms:W3CDTF">2021-04-07T12:37:00Z</dcterms:modified>
</cp:coreProperties>
</file>